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B9D5" w14:textId="77777777" w:rsidR="00B87482" w:rsidRPr="007D2F7D" w:rsidRDefault="00B87482" w:rsidP="007D2F7D">
      <w:pPr>
        <w:pStyle w:val="NoSpacing"/>
        <w:jc w:val="center"/>
        <w:rPr>
          <w:rFonts w:ascii="Verdana" w:hAnsi="Verdana"/>
          <w:b/>
          <w:sz w:val="28"/>
          <w:szCs w:val="28"/>
          <w:u w:val="single"/>
        </w:rPr>
      </w:pPr>
      <w:bookmarkStart w:id="0" w:name="_GoBack"/>
      <w:bookmarkEnd w:id="0"/>
    </w:p>
    <w:p w14:paraId="01A1D060" w14:textId="77777777" w:rsidR="007D2F7D" w:rsidRDefault="00054BD9" w:rsidP="007D2F7D">
      <w:pPr>
        <w:pStyle w:val="NoSpacing"/>
        <w:jc w:val="center"/>
        <w:rPr>
          <w:rFonts w:ascii="Verdana" w:hAnsi="Verdana"/>
          <w:b/>
          <w:sz w:val="28"/>
          <w:szCs w:val="28"/>
          <w:u w:val="single"/>
        </w:rPr>
      </w:pPr>
      <w:r w:rsidRPr="007D2F7D">
        <w:rPr>
          <w:rFonts w:ascii="Verdana" w:hAnsi="Verdana"/>
          <w:b/>
          <w:sz w:val="28"/>
          <w:szCs w:val="28"/>
          <w:u w:val="single"/>
        </w:rPr>
        <w:t>Minutes</w:t>
      </w:r>
      <w:r w:rsidR="00030B52" w:rsidRPr="007D2F7D">
        <w:rPr>
          <w:rFonts w:ascii="Verdana" w:hAnsi="Verdana"/>
          <w:b/>
          <w:sz w:val="28"/>
          <w:szCs w:val="28"/>
          <w:u w:val="single"/>
        </w:rPr>
        <w:t xml:space="preserve"> of the meeting of the National Committee of the National Pigeon Association held on </w:t>
      </w:r>
    </w:p>
    <w:p w14:paraId="1A83E697" w14:textId="0157090A" w:rsidR="00BD6CC8" w:rsidRPr="007D2F7D" w:rsidRDefault="00030B52" w:rsidP="007D2F7D">
      <w:pPr>
        <w:pStyle w:val="NoSpacing"/>
        <w:jc w:val="center"/>
        <w:rPr>
          <w:rFonts w:ascii="Verdana" w:hAnsi="Verdana"/>
          <w:b/>
          <w:sz w:val="28"/>
          <w:szCs w:val="28"/>
          <w:u w:val="single"/>
        </w:rPr>
      </w:pPr>
      <w:r w:rsidRPr="007D2F7D">
        <w:rPr>
          <w:rFonts w:ascii="Verdana" w:hAnsi="Verdana"/>
          <w:b/>
          <w:sz w:val="28"/>
          <w:szCs w:val="28"/>
          <w:u w:val="single"/>
        </w:rPr>
        <w:t xml:space="preserve">Sunday </w:t>
      </w:r>
      <w:r w:rsidR="00D16222">
        <w:rPr>
          <w:rFonts w:ascii="Verdana" w:hAnsi="Verdana"/>
          <w:b/>
          <w:sz w:val="28"/>
          <w:szCs w:val="28"/>
          <w:u w:val="single"/>
        </w:rPr>
        <w:t>20</w:t>
      </w:r>
      <w:r w:rsidR="00D16222" w:rsidRPr="00D16222">
        <w:rPr>
          <w:rFonts w:ascii="Verdana" w:hAnsi="Verdana"/>
          <w:b/>
          <w:sz w:val="28"/>
          <w:szCs w:val="28"/>
          <w:u w:val="single"/>
          <w:vertAlign w:val="superscript"/>
        </w:rPr>
        <w:t>th</w:t>
      </w:r>
      <w:r w:rsidR="00D16222">
        <w:rPr>
          <w:rFonts w:ascii="Verdana" w:hAnsi="Verdana"/>
          <w:b/>
          <w:sz w:val="28"/>
          <w:szCs w:val="28"/>
          <w:u w:val="single"/>
        </w:rPr>
        <w:t xml:space="preserve"> February </w:t>
      </w:r>
      <w:r w:rsidRPr="007D2F7D">
        <w:rPr>
          <w:rFonts w:ascii="Verdana" w:hAnsi="Verdana"/>
          <w:b/>
          <w:sz w:val="28"/>
          <w:szCs w:val="28"/>
          <w:u w:val="single"/>
        </w:rPr>
        <w:t>202</w:t>
      </w:r>
      <w:r w:rsidR="00D16222">
        <w:rPr>
          <w:rFonts w:ascii="Verdana" w:hAnsi="Verdana"/>
          <w:b/>
          <w:sz w:val="28"/>
          <w:szCs w:val="28"/>
          <w:u w:val="single"/>
        </w:rPr>
        <w:t>2</w:t>
      </w:r>
      <w:r w:rsidR="00054BD9" w:rsidRPr="007D2F7D">
        <w:rPr>
          <w:rFonts w:ascii="Verdana" w:hAnsi="Verdana"/>
          <w:b/>
          <w:sz w:val="28"/>
          <w:szCs w:val="28"/>
          <w:u w:val="single"/>
        </w:rPr>
        <w:t>.</w:t>
      </w:r>
    </w:p>
    <w:p w14:paraId="2F491861" w14:textId="22390101" w:rsidR="00030B52" w:rsidRDefault="00030B52" w:rsidP="007D2F7D">
      <w:pPr>
        <w:pStyle w:val="NoSpacing"/>
        <w:jc w:val="both"/>
        <w:rPr>
          <w:rFonts w:ascii="Verdana" w:hAnsi="Verdana"/>
          <w:b/>
          <w:u w:val="single"/>
        </w:rPr>
      </w:pPr>
    </w:p>
    <w:p w14:paraId="7FE84CF0" w14:textId="77777777" w:rsidR="00030B52" w:rsidRPr="00C57EB8" w:rsidRDefault="00030B52" w:rsidP="007D2F7D">
      <w:pPr>
        <w:pStyle w:val="NoSpacing"/>
        <w:jc w:val="both"/>
        <w:rPr>
          <w:rFonts w:ascii="Verdana" w:hAnsi="Verdana"/>
          <w:b/>
          <w:u w:val="single"/>
        </w:rPr>
      </w:pPr>
    </w:p>
    <w:p w14:paraId="7C9A0BD9" w14:textId="0DB17992" w:rsidR="00C57EB8" w:rsidRPr="00030B52" w:rsidRDefault="00030B52" w:rsidP="007D2F7D">
      <w:pPr>
        <w:pStyle w:val="NoSpacing"/>
        <w:ind w:firstLine="360"/>
        <w:jc w:val="both"/>
        <w:rPr>
          <w:rFonts w:ascii="Verdana" w:hAnsi="Verdana"/>
          <w:bCs/>
        </w:rPr>
      </w:pPr>
      <w:r w:rsidRPr="00030B52">
        <w:rPr>
          <w:rFonts w:ascii="Verdana" w:hAnsi="Verdana"/>
          <w:bCs/>
        </w:rPr>
        <w:t>Meeting commenced at 1</w:t>
      </w:r>
      <w:r w:rsidR="00D16222">
        <w:rPr>
          <w:rFonts w:ascii="Verdana" w:hAnsi="Verdana"/>
          <w:bCs/>
        </w:rPr>
        <w:t>2.15pm.</w:t>
      </w:r>
    </w:p>
    <w:p w14:paraId="044CECFB" w14:textId="162C1906" w:rsidR="00C57EB8" w:rsidRPr="00C57EB8" w:rsidRDefault="00C57EB8" w:rsidP="007D2F7D">
      <w:pPr>
        <w:pStyle w:val="NoSpacing"/>
        <w:jc w:val="both"/>
        <w:rPr>
          <w:rFonts w:ascii="Verdana" w:hAnsi="Verdana"/>
          <w:b/>
          <w:u w:val="single"/>
        </w:rPr>
      </w:pPr>
    </w:p>
    <w:p w14:paraId="5E4B3AF9" w14:textId="77777777" w:rsidR="003723D6" w:rsidRPr="003723D6" w:rsidRDefault="003723D6" w:rsidP="007D2F7D">
      <w:pPr>
        <w:pStyle w:val="NoSpacing"/>
        <w:jc w:val="both"/>
        <w:rPr>
          <w:rFonts w:ascii="Verdana" w:hAnsi="Verdana"/>
          <w:u w:val="single"/>
        </w:rPr>
      </w:pPr>
    </w:p>
    <w:p w14:paraId="5B167834" w14:textId="0BD97F20" w:rsidR="00BD31F1" w:rsidRPr="00DF2831" w:rsidRDefault="00BD31F1" w:rsidP="007D2F7D">
      <w:pPr>
        <w:pStyle w:val="NoSpacing"/>
        <w:numPr>
          <w:ilvl w:val="0"/>
          <w:numId w:val="14"/>
        </w:numPr>
        <w:jc w:val="both"/>
        <w:rPr>
          <w:rFonts w:ascii="Verdana" w:hAnsi="Verdana"/>
          <w:u w:val="single"/>
        </w:rPr>
      </w:pPr>
      <w:r w:rsidRPr="00030B52">
        <w:rPr>
          <w:rFonts w:ascii="Verdana" w:hAnsi="Verdana"/>
          <w:u w:val="single"/>
        </w:rPr>
        <w:t>Chairman’s Welcome</w:t>
      </w:r>
      <w:r w:rsidRPr="003723D6">
        <w:rPr>
          <w:rFonts w:ascii="Verdana" w:hAnsi="Verdana"/>
        </w:rPr>
        <w:t>.</w:t>
      </w:r>
      <w:r w:rsidR="00030B52">
        <w:rPr>
          <w:rFonts w:ascii="Verdana" w:hAnsi="Verdana"/>
        </w:rPr>
        <w:t xml:space="preserve"> Ken </w:t>
      </w:r>
      <w:r w:rsidR="00D16222">
        <w:rPr>
          <w:rFonts w:ascii="Verdana" w:hAnsi="Verdana"/>
        </w:rPr>
        <w:t>welcomed everyone to the committee and reminded all that this was a brief meeting to cover the essentials after the AGM</w:t>
      </w:r>
    </w:p>
    <w:p w14:paraId="31EEB8BB" w14:textId="77777777" w:rsidR="00DF2831" w:rsidRPr="00DF2831" w:rsidRDefault="00DF2831" w:rsidP="00DF2831">
      <w:pPr>
        <w:pStyle w:val="NoSpacing"/>
        <w:ind w:left="501"/>
        <w:jc w:val="both"/>
        <w:rPr>
          <w:rFonts w:ascii="Verdana" w:hAnsi="Verdana"/>
          <w:u w:val="single"/>
        </w:rPr>
      </w:pPr>
    </w:p>
    <w:p w14:paraId="2F272595" w14:textId="79270F47" w:rsidR="00DF2831" w:rsidRPr="003723D6" w:rsidRDefault="00DF2831" w:rsidP="007D2F7D">
      <w:pPr>
        <w:pStyle w:val="NoSpacing"/>
        <w:numPr>
          <w:ilvl w:val="0"/>
          <w:numId w:val="14"/>
        </w:numPr>
        <w:jc w:val="both"/>
        <w:rPr>
          <w:rFonts w:ascii="Verdana" w:hAnsi="Verdana"/>
          <w:u w:val="single"/>
        </w:rPr>
      </w:pPr>
      <w:r>
        <w:rPr>
          <w:rFonts w:ascii="Verdana" w:hAnsi="Verdana"/>
          <w:u w:val="single"/>
        </w:rPr>
        <w:t xml:space="preserve">Present; </w:t>
      </w:r>
      <w:r w:rsidRPr="002B240F">
        <w:rPr>
          <w:rFonts w:ascii="Verdana" w:hAnsi="Verdana"/>
        </w:rPr>
        <w:t xml:space="preserve">Ken Goodman, Colin </w:t>
      </w:r>
      <w:proofErr w:type="spellStart"/>
      <w:r w:rsidRPr="002B240F">
        <w:rPr>
          <w:rFonts w:ascii="Verdana" w:hAnsi="Verdana"/>
        </w:rPr>
        <w:t>Jeckell</w:t>
      </w:r>
      <w:proofErr w:type="spellEnd"/>
      <w:r w:rsidRPr="002B240F">
        <w:rPr>
          <w:rFonts w:ascii="Verdana" w:hAnsi="Verdana"/>
        </w:rPr>
        <w:t xml:space="preserve">, </w:t>
      </w:r>
      <w:r w:rsidR="00A524B8" w:rsidRPr="002B240F">
        <w:rPr>
          <w:rFonts w:ascii="Verdana" w:hAnsi="Verdana"/>
        </w:rPr>
        <w:t xml:space="preserve">Graham Bates, </w:t>
      </w:r>
      <w:r w:rsidRPr="002B240F">
        <w:rPr>
          <w:rFonts w:ascii="Verdana" w:hAnsi="Verdana"/>
        </w:rPr>
        <w:t>Graham Giddings</w:t>
      </w:r>
      <w:r w:rsidR="00A524B8" w:rsidRPr="002B240F">
        <w:rPr>
          <w:rFonts w:ascii="Verdana" w:hAnsi="Verdana"/>
        </w:rPr>
        <w:t>, Jim Mullan, Colin Ronald, Mark Rudd, Helen Seed</w:t>
      </w:r>
    </w:p>
    <w:p w14:paraId="6752C519" w14:textId="77777777" w:rsidR="00BD31F1" w:rsidRPr="00BD31F1" w:rsidRDefault="00BD31F1" w:rsidP="007D2F7D">
      <w:pPr>
        <w:pStyle w:val="NoSpacing"/>
        <w:ind w:left="720"/>
        <w:jc w:val="both"/>
        <w:rPr>
          <w:rFonts w:ascii="Verdana" w:hAnsi="Verdana"/>
          <w:u w:val="single"/>
        </w:rPr>
      </w:pPr>
    </w:p>
    <w:p w14:paraId="468D2EFA" w14:textId="078482B5" w:rsidR="00BD31F1" w:rsidRPr="00DF2831" w:rsidRDefault="00BD31F1" w:rsidP="007D2F7D">
      <w:pPr>
        <w:pStyle w:val="NoSpacing"/>
        <w:numPr>
          <w:ilvl w:val="0"/>
          <w:numId w:val="14"/>
        </w:numPr>
        <w:jc w:val="both"/>
        <w:rPr>
          <w:rFonts w:ascii="Verdana" w:hAnsi="Verdana"/>
          <w:u w:val="single"/>
        </w:rPr>
      </w:pPr>
      <w:r w:rsidRPr="00030B52">
        <w:rPr>
          <w:rFonts w:ascii="Verdana" w:hAnsi="Verdana"/>
          <w:u w:val="single"/>
        </w:rPr>
        <w:t>Apologies from Absence</w:t>
      </w:r>
      <w:r w:rsidR="00030B52">
        <w:rPr>
          <w:rFonts w:ascii="Verdana" w:hAnsi="Verdana"/>
        </w:rPr>
        <w:t xml:space="preserve"> were received from Jamie Vaughan, </w:t>
      </w:r>
      <w:r w:rsidR="00D16222">
        <w:rPr>
          <w:rFonts w:ascii="Verdana" w:hAnsi="Verdana"/>
        </w:rPr>
        <w:t>Nick Dawyd</w:t>
      </w:r>
      <w:r w:rsidR="00030B52">
        <w:rPr>
          <w:rFonts w:ascii="Verdana" w:hAnsi="Verdana"/>
        </w:rPr>
        <w:t>.</w:t>
      </w:r>
    </w:p>
    <w:p w14:paraId="1B0300AF" w14:textId="77777777" w:rsidR="00DF2831" w:rsidRDefault="00DF2831" w:rsidP="00DF2831">
      <w:pPr>
        <w:pStyle w:val="ListParagraph"/>
        <w:rPr>
          <w:rFonts w:ascii="Verdana" w:hAnsi="Verdana"/>
          <w:u w:val="single"/>
        </w:rPr>
      </w:pPr>
    </w:p>
    <w:p w14:paraId="01970E0F" w14:textId="6F204E55" w:rsidR="00DF2831" w:rsidRPr="00DF2831" w:rsidRDefault="00DF2831" w:rsidP="007D2F7D">
      <w:pPr>
        <w:pStyle w:val="NoSpacing"/>
        <w:numPr>
          <w:ilvl w:val="0"/>
          <w:numId w:val="14"/>
        </w:numPr>
        <w:jc w:val="both"/>
        <w:rPr>
          <w:rFonts w:ascii="Verdana" w:hAnsi="Verdana"/>
          <w:u w:val="single"/>
        </w:rPr>
      </w:pPr>
      <w:r>
        <w:rPr>
          <w:rFonts w:ascii="Verdana" w:hAnsi="Verdana"/>
          <w:u w:val="single"/>
        </w:rPr>
        <w:t xml:space="preserve">Election of Chairman. </w:t>
      </w:r>
      <w:r>
        <w:rPr>
          <w:rFonts w:ascii="Verdana" w:hAnsi="Verdana"/>
        </w:rPr>
        <w:t>Graham B proposed, Mark remained Chairman, seconded by Colin R, All in favour.</w:t>
      </w:r>
    </w:p>
    <w:p w14:paraId="7403013A" w14:textId="77777777" w:rsidR="00DF2831" w:rsidRDefault="00DF2831" w:rsidP="00DF2831">
      <w:pPr>
        <w:pStyle w:val="ListParagraph"/>
        <w:rPr>
          <w:rFonts w:ascii="Verdana" w:hAnsi="Verdana"/>
          <w:u w:val="single"/>
        </w:rPr>
      </w:pPr>
    </w:p>
    <w:p w14:paraId="7782E7C9" w14:textId="568A8518" w:rsidR="00DF2831" w:rsidRPr="00DF2831" w:rsidRDefault="00DF2831" w:rsidP="00DF2831">
      <w:pPr>
        <w:pStyle w:val="NoSpacing"/>
        <w:ind w:left="501"/>
        <w:jc w:val="both"/>
        <w:rPr>
          <w:rFonts w:ascii="Verdana" w:hAnsi="Verdana"/>
        </w:rPr>
      </w:pPr>
      <w:r w:rsidRPr="00DF2831">
        <w:rPr>
          <w:rFonts w:ascii="Verdana" w:hAnsi="Verdana"/>
        </w:rPr>
        <w:t>Mark thanked the committee for elected him as chairman for another year. We were all reminded that we are here to serve the membership and to conducted ourselves in the appropriate manner.</w:t>
      </w:r>
    </w:p>
    <w:p w14:paraId="27ABD3F7" w14:textId="77777777" w:rsidR="00BD31F1" w:rsidRPr="00BD31F1" w:rsidRDefault="00BD31F1" w:rsidP="007D2F7D">
      <w:pPr>
        <w:pStyle w:val="NoSpacing"/>
        <w:ind w:left="720"/>
        <w:jc w:val="both"/>
        <w:rPr>
          <w:rFonts w:ascii="Verdana" w:hAnsi="Verdana"/>
          <w:u w:val="single"/>
        </w:rPr>
      </w:pPr>
    </w:p>
    <w:p w14:paraId="4E287FD5" w14:textId="77777777" w:rsidR="005B50A9" w:rsidRPr="000F5811" w:rsidRDefault="005B50A9" w:rsidP="007D2F7D">
      <w:pPr>
        <w:pStyle w:val="NoSpacing"/>
        <w:jc w:val="both"/>
        <w:rPr>
          <w:rFonts w:ascii="Verdana" w:hAnsi="Verdana"/>
          <w:u w:val="single"/>
        </w:rPr>
      </w:pPr>
    </w:p>
    <w:p w14:paraId="14A02412" w14:textId="1F350D2D" w:rsidR="005B50A9" w:rsidRPr="00DF2831" w:rsidRDefault="00DF2831" w:rsidP="00DF2831">
      <w:pPr>
        <w:pStyle w:val="NoSpacing"/>
        <w:numPr>
          <w:ilvl w:val="0"/>
          <w:numId w:val="14"/>
        </w:numPr>
        <w:jc w:val="both"/>
        <w:rPr>
          <w:rFonts w:ascii="Verdana" w:hAnsi="Verdana"/>
          <w:u w:val="single"/>
        </w:rPr>
      </w:pPr>
      <w:r>
        <w:rPr>
          <w:rFonts w:ascii="Verdana" w:hAnsi="Verdana"/>
          <w:u w:val="single"/>
        </w:rPr>
        <w:t xml:space="preserve">Dates of 2022 meetings. </w:t>
      </w:r>
      <w:r>
        <w:rPr>
          <w:rFonts w:ascii="Verdana" w:hAnsi="Verdana"/>
        </w:rPr>
        <w:t xml:space="preserve">Helen to circulate possible date options to the committee via email for all to reply with their availability. </w:t>
      </w:r>
    </w:p>
    <w:p w14:paraId="514744E6" w14:textId="77777777" w:rsidR="00DF2831" w:rsidRPr="000F5811" w:rsidRDefault="00DF2831" w:rsidP="00DF2831">
      <w:pPr>
        <w:pStyle w:val="NoSpacing"/>
        <w:ind w:left="501"/>
        <w:jc w:val="both"/>
        <w:rPr>
          <w:rFonts w:ascii="Verdana" w:hAnsi="Verdana"/>
          <w:u w:val="single"/>
        </w:rPr>
      </w:pPr>
    </w:p>
    <w:p w14:paraId="23B9AC27" w14:textId="43457BEE" w:rsidR="005B50A9" w:rsidRPr="00DF2831" w:rsidRDefault="00DF2831" w:rsidP="00DF2831">
      <w:pPr>
        <w:pStyle w:val="NoSpacing"/>
        <w:numPr>
          <w:ilvl w:val="0"/>
          <w:numId w:val="14"/>
        </w:numPr>
        <w:jc w:val="both"/>
        <w:rPr>
          <w:rFonts w:ascii="Verdana" w:hAnsi="Verdana"/>
          <w:u w:val="single"/>
        </w:rPr>
      </w:pPr>
      <w:r>
        <w:rPr>
          <w:rFonts w:ascii="Verdana" w:hAnsi="Verdana"/>
          <w:u w:val="single"/>
        </w:rPr>
        <w:t>Election of Officers</w:t>
      </w:r>
      <w:r w:rsidR="005B50A9" w:rsidRPr="000F5811">
        <w:rPr>
          <w:rFonts w:ascii="Verdana" w:hAnsi="Verdana"/>
        </w:rPr>
        <w:t>.</w:t>
      </w:r>
      <w:r w:rsidR="002E4082">
        <w:rPr>
          <w:rFonts w:ascii="Verdana" w:hAnsi="Verdana"/>
        </w:rPr>
        <w:t xml:space="preserve"> </w:t>
      </w:r>
    </w:p>
    <w:p w14:paraId="0F3FFE95" w14:textId="657F3E68" w:rsidR="00DF2831" w:rsidRDefault="00DF2831" w:rsidP="00DF2831">
      <w:pPr>
        <w:rPr>
          <w:rFonts w:ascii="Verdana" w:hAnsi="Verdana"/>
          <w:u w:val="single"/>
        </w:rPr>
      </w:pPr>
    </w:p>
    <w:p w14:paraId="5D89FB77" w14:textId="0397F857" w:rsidR="00DF2831" w:rsidRDefault="00DF2831" w:rsidP="00DF2831">
      <w:pPr>
        <w:ind w:left="501"/>
        <w:rPr>
          <w:rFonts w:ascii="Verdana" w:hAnsi="Verdana"/>
          <w:u w:val="single"/>
        </w:rPr>
      </w:pPr>
      <w:r>
        <w:rPr>
          <w:rFonts w:ascii="Verdana" w:hAnsi="Verdana"/>
          <w:u w:val="single"/>
        </w:rPr>
        <w:t xml:space="preserve">Trophy – </w:t>
      </w:r>
      <w:r w:rsidRPr="00A524B8">
        <w:rPr>
          <w:rFonts w:ascii="Verdana" w:hAnsi="Verdana"/>
        </w:rPr>
        <w:t>Richard Henderson, Helen to advise Richard of the new salvers.</w:t>
      </w:r>
    </w:p>
    <w:p w14:paraId="781EDE25" w14:textId="28CB80E2" w:rsidR="00DF2831" w:rsidRDefault="00DF2831" w:rsidP="00DF2831">
      <w:pPr>
        <w:ind w:left="501"/>
        <w:rPr>
          <w:rFonts w:ascii="Verdana" w:hAnsi="Verdana"/>
          <w:u w:val="single"/>
        </w:rPr>
      </w:pPr>
      <w:r>
        <w:rPr>
          <w:rFonts w:ascii="Verdana" w:hAnsi="Verdana"/>
          <w:u w:val="single"/>
        </w:rPr>
        <w:t xml:space="preserve">EE – </w:t>
      </w:r>
      <w:r w:rsidRPr="00A524B8">
        <w:rPr>
          <w:rFonts w:ascii="Verdana" w:hAnsi="Verdana"/>
        </w:rPr>
        <w:t>Graham Giddings</w:t>
      </w:r>
    </w:p>
    <w:p w14:paraId="18DCC309" w14:textId="060491CF" w:rsidR="00DF2831" w:rsidRPr="00A524B8" w:rsidRDefault="00DF2831" w:rsidP="00DF2831">
      <w:pPr>
        <w:ind w:left="501"/>
        <w:rPr>
          <w:rFonts w:ascii="Verdana" w:hAnsi="Verdana"/>
        </w:rPr>
      </w:pPr>
      <w:r>
        <w:rPr>
          <w:rFonts w:ascii="Verdana" w:hAnsi="Verdana"/>
          <w:u w:val="single"/>
        </w:rPr>
        <w:t xml:space="preserve">Welfare – </w:t>
      </w:r>
      <w:r w:rsidRPr="00A524B8">
        <w:rPr>
          <w:rFonts w:ascii="Verdana" w:hAnsi="Verdana"/>
        </w:rPr>
        <w:t>Colin Ronald</w:t>
      </w:r>
    </w:p>
    <w:p w14:paraId="785A5796" w14:textId="7FED7419" w:rsidR="00DF2831" w:rsidRDefault="00DF2831" w:rsidP="00DF2831">
      <w:pPr>
        <w:ind w:left="501"/>
        <w:rPr>
          <w:rFonts w:ascii="Verdana" w:hAnsi="Verdana"/>
          <w:u w:val="single"/>
        </w:rPr>
      </w:pPr>
      <w:r>
        <w:rPr>
          <w:rFonts w:ascii="Verdana" w:hAnsi="Verdana"/>
          <w:u w:val="single"/>
        </w:rPr>
        <w:t xml:space="preserve">Publicity FPW – </w:t>
      </w:r>
      <w:r w:rsidRPr="00A524B8">
        <w:rPr>
          <w:rFonts w:ascii="Verdana" w:hAnsi="Verdana"/>
        </w:rPr>
        <w:t>Graham Bates</w:t>
      </w:r>
      <w:r>
        <w:rPr>
          <w:rFonts w:ascii="Verdana" w:hAnsi="Verdana"/>
          <w:u w:val="single"/>
        </w:rPr>
        <w:t xml:space="preserve"> </w:t>
      </w:r>
    </w:p>
    <w:p w14:paraId="538BD306" w14:textId="6A822036" w:rsidR="00DF2831" w:rsidRPr="00A524B8" w:rsidRDefault="00DF2831" w:rsidP="00DF2831">
      <w:pPr>
        <w:ind w:left="501"/>
        <w:rPr>
          <w:rFonts w:ascii="Verdana" w:hAnsi="Verdana"/>
        </w:rPr>
      </w:pPr>
      <w:r>
        <w:rPr>
          <w:rFonts w:ascii="Verdana" w:hAnsi="Verdana"/>
          <w:u w:val="single"/>
        </w:rPr>
        <w:t xml:space="preserve">Publicity External </w:t>
      </w:r>
      <w:r w:rsidRPr="00A524B8">
        <w:rPr>
          <w:rFonts w:ascii="Verdana" w:hAnsi="Verdana"/>
        </w:rPr>
        <w:t>– Jim Mullan</w:t>
      </w:r>
    </w:p>
    <w:p w14:paraId="1D1A968E" w14:textId="70E1ABA4" w:rsidR="00A524B8" w:rsidRDefault="00A524B8" w:rsidP="00DF2831">
      <w:pPr>
        <w:ind w:left="501"/>
        <w:rPr>
          <w:rFonts w:ascii="Verdana" w:hAnsi="Verdana"/>
          <w:u w:val="single"/>
        </w:rPr>
      </w:pPr>
      <w:r>
        <w:rPr>
          <w:rFonts w:ascii="Verdana" w:hAnsi="Verdana"/>
          <w:u w:val="single"/>
        </w:rPr>
        <w:t xml:space="preserve">Standard – </w:t>
      </w:r>
      <w:r w:rsidRPr="00A524B8">
        <w:rPr>
          <w:rFonts w:ascii="Verdana" w:hAnsi="Verdana"/>
        </w:rPr>
        <w:t>Mark Rudd &amp; Helen Seed</w:t>
      </w:r>
    </w:p>
    <w:p w14:paraId="1C829DD7" w14:textId="30DEF930" w:rsidR="00A524B8" w:rsidRDefault="00A524B8" w:rsidP="00DF2831">
      <w:pPr>
        <w:ind w:left="501"/>
        <w:rPr>
          <w:rFonts w:ascii="Verdana" w:hAnsi="Verdana"/>
          <w:u w:val="single"/>
        </w:rPr>
      </w:pPr>
      <w:r>
        <w:rPr>
          <w:rFonts w:ascii="Verdana" w:hAnsi="Verdana"/>
          <w:u w:val="single"/>
        </w:rPr>
        <w:t>Juniors – Helen Seed</w:t>
      </w:r>
    </w:p>
    <w:p w14:paraId="5E93ED5E" w14:textId="2AE555ED" w:rsidR="00A524B8" w:rsidRDefault="00A524B8" w:rsidP="00DF2831">
      <w:pPr>
        <w:ind w:left="501"/>
        <w:rPr>
          <w:rFonts w:ascii="Verdana" w:hAnsi="Verdana"/>
          <w:u w:val="single"/>
        </w:rPr>
      </w:pPr>
      <w:r>
        <w:rPr>
          <w:rFonts w:ascii="Verdana" w:hAnsi="Verdana"/>
          <w:u w:val="single"/>
        </w:rPr>
        <w:t xml:space="preserve">Obituaries – </w:t>
      </w:r>
      <w:r w:rsidRPr="00A524B8">
        <w:rPr>
          <w:rFonts w:ascii="Verdana" w:hAnsi="Verdana"/>
        </w:rPr>
        <w:t>Jamie Vaughan</w:t>
      </w:r>
    </w:p>
    <w:p w14:paraId="3B1E2E4E" w14:textId="13A339F9" w:rsidR="00A524B8" w:rsidRPr="00A524B8" w:rsidRDefault="00A524B8" w:rsidP="00DF2831">
      <w:pPr>
        <w:ind w:left="501"/>
        <w:rPr>
          <w:rFonts w:ascii="Verdana" w:hAnsi="Verdana"/>
        </w:rPr>
      </w:pPr>
      <w:r>
        <w:rPr>
          <w:rFonts w:ascii="Verdana" w:hAnsi="Verdana"/>
          <w:u w:val="single"/>
        </w:rPr>
        <w:t xml:space="preserve">Judging Standards – </w:t>
      </w:r>
      <w:r w:rsidRPr="00A524B8">
        <w:rPr>
          <w:rFonts w:ascii="Verdana" w:hAnsi="Verdana"/>
        </w:rPr>
        <w:t>Nick Dawyd</w:t>
      </w:r>
    </w:p>
    <w:p w14:paraId="77F3B7A8" w14:textId="5BD99CB1" w:rsidR="00A524B8" w:rsidRPr="00A524B8" w:rsidRDefault="00A524B8" w:rsidP="00DF2831">
      <w:pPr>
        <w:ind w:left="501"/>
        <w:rPr>
          <w:rFonts w:ascii="Verdana" w:hAnsi="Verdana"/>
        </w:rPr>
      </w:pPr>
    </w:p>
    <w:p w14:paraId="190B5396" w14:textId="1042E24F" w:rsidR="00A524B8" w:rsidRDefault="00A524B8" w:rsidP="00DF2831">
      <w:pPr>
        <w:ind w:left="501"/>
        <w:rPr>
          <w:rFonts w:ascii="Verdana" w:hAnsi="Verdana"/>
        </w:rPr>
      </w:pPr>
      <w:r w:rsidRPr="00A524B8">
        <w:rPr>
          <w:rFonts w:ascii="Verdana" w:hAnsi="Verdana"/>
        </w:rPr>
        <w:t xml:space="preserve">The topic of junior fanciers was </w:t>
      </w:r>
      <w:r w:rsidR="002B240F" w:rsidRPr="00A524B8">
        <w:rPr>
          <w:rFonts w:ascii="Verdana" w:hAnsi="Verdana"/>
        </w:rPr>
        <w:t>raise</w:t>
      </w:r>
      <w:r w:rsidR="002B240F">
        <w:rPr>
          <w:rFonts w:ascii="Verdana" w:hAnsi="Verdana"/>
        </w:rPr>
        <w:t>d,</w:t>
      </w:r>
      <w:r>
        <w:rPr>
          <w:rFonts w:ascii="Verdana" w:hAnsi="Verdana"/>
        </w:rPr>
        <w:t xml:space="preserve"> and Graham B raised some points put to him by a junior member. After much discussion it was agreed that Helen should contact a couple of our junior members, to see if they would like to assist and contribute towards the junior content for FPW.</w:t>
      </w:r>
      <w:r w:rsidR="002B240F">
        <w:rPr>
          <w:rFonts w:ascii="Verdana" w:hAnsi="Verdana"/>
        </w:rPr>
        <w:t xml:space="preserve"> Making use also of the NPA Mascot.</w:t>
      </w:r>
    </w:p>
    <w:p w14:paraId="7CA71AA7" w14:textId="72BF78A8" w:rsidR="00A524B8" w:rsidRDefault="00A524B8" w:rsidP="00DF2831">
      <w:pPr>
        <w:ind w:left="501"/>
        <w:rPr>
          <w:rFonts w:ascii="Verdana" w:hAnsi="Verdana"/>
        </w:rPr>
      </w:pPr>
      <w:r>
        <w:rPr>
          <w:rFonts w:ascii="Verdana" w:hAnsi="Verdana"/>
        </w:rPr>
        <w:lastRenderedPageBreak/>
        <w:t>It was also agreed that for the 2022 AGM that the Obituaries to contain a brief write up about each person to be read out at the meeting. – Jamie to action.</w:t>
      </w:r>
    </w:p>
    <w:p w14:paraId="5BB0231D" w14:textId="77777777" w:rsidR="00DF2831" w:rsidRPr="0096720B" w:rsidRDefault="00DF2831" w:rsidP="00DF2831">
      <w:pPr>
        <w:pStyle w:val="NoSpacing"/>
        <w:ind w:left="501"/>
        <w:jc w:val="both"/>
        <w:rPr>
          <w:rFonts w:ascii="Verdana" w:hAnsi="Verdana"/>
          <w:u w:val="single"/>
        </w:rPr>
      </w:pPr>
    </w:p>
    <w:p w14:paraId="370AE55A" w14:textId="2B59FDBF" w:rsidR="00BD31F1" w:rsidRDefault="00A524B8" w:rsidP="00A524B8">
      <w:pPr>
        <w:pStyle w:val="NoSpacing"/>
        <w:numPr>
          <w:ilvl w:val="0"/>
          <w:numId w:val="14"/>
        </w:numPr>
        <w:jc w:val="both"/>
        <w:rPr>
          <w:rFonts w:ascii="Verdana" w:hAnsi="Verdana"/>
        </w:rPr>
      </w:pPr>
      <w:r>
        <w:rPr>
          <w:rFonts w:ascii="Verdana" w:hAnsi="Verdana"/>
          <w:u w:val="single"/>
        </w:rPr>
        <w:t>Fancy Pigeon World Content</w:t>
      </w:r>
      <w:r w:rsidR="007202B6" w:rsidRPr="000F5811">
        <w:rPr>
          <w:rFonts w:ascii="Verdana" w:hAnsi="Verdana"/>
        </w:rPr>
        <w:t>.</w:t>
      </w:r>
    </w:p>
    <w:p w14:paraId="36684C46" w14:textId="5A42E2A2" w:rsidR="00A524B8" w:rsidRDefault="00A524B8" w:rsidP="00A524B8">
      <w:pPr>
        <w:pStyle w:val="NoSpacing"/>
        <w:ind w:left="501"/>
        <w:jc w:val="both"/>
        <w:rPr>
          <w:rFonts w:ascii="Verdana" w:hAnsi="Verdana"/>
          <w:u w:val="single"/>
        </w:rPr>
      </w:pPr>
    </w:p>
    <w:p w14:paraId="52FD4C73" w14:textId="02687824" w:rsidR="00A524B8" w:rsidRDefault="00A524B8" w:rsidP="00A524B8">
      <w:pPr>
        <w:pStyle w:val="NoSpacing"/>
        <w:ind w:left="501"/>
        <w:jc w:val="both"/>
        <w:rPr>
          <w:rFonts w:ascii="Verdana" w:hAnsi="Verdana"/>
          <w:u w:val="single"/>
        </w:rPr>
      </w:pPr>
      <w:r>
        <w:rPr>
          <w:rFonts w:ascii="Verdana" w:hAnsi="Verdana"/>
          <w:u w:val="single"/>
        </w:rPr>
        <w:t>March</w:t>
      </w:r>
    </w:p>
    <w:p w14:paraId="7CD5B3B3" w14:textId="62E3758E" w:rsidR="00A524B8" w:rsidRPr="00C55204" w:rsidRDefault="00A524B8" w:rsidP="00A524B8">
      <w:pPr>
        <w:pStyle w:val="NoSpacing"/>
        <w:ind w:left="501"/>
        <w:jc w:val="both"/>
        <w:rPr>
          <w:rFonts w:ascii="Verdana" w:hAnsi="Verdana"/>
        </w:rPr>
      </w:pPr>
      <w:r w:rsidRPr="00C55204">
        <w:rPr>
          <w:rFonts w:ascii="Verdana" w:hAnsi="Verdana"/>
        </w:rPr>
        <w:t>Opening Piece – Ken</w:t>
      </w:r>
    </w:p>
    <w:p w14:paraId="589A551B" w14:textId="4E794354" w:rsidR="00A524B8" w:rsidRPr="00C55204" w:rsidRDefault="00A524B8" w:rsidP="00A524B8">
      <w:pPr>
        <w:pStyle w:val="NoSpacing"/>
        <w:ind w:left="501"/>
        <w:jc w:val="both"/>
        <w:rPr>
          <w:rFonts w:ascii="Verdana" w:hAnsi="Verdana"/>
        </w:rPr>
      </w:pPr>
      <w:r w:rsidRPr="00C55204">
        <w:rPr>
          <w:rFonts w:ascii="Verdana" w:hAnsi="Verdana"/>
        </w:rPr>
        <w:t>Agricultural Show List</w:t>
      </w:r>
    </w:p>
    <w:p w14:paraId="1D18CA0E" w14:textId="636295F6" w:rsidR="00A524B8" w:rsidRPr="00C55204" w:rsidRDefault="00A524B8" w:rsidP="00A524B8">
      <w:pPr>
        <w:pStyle w:val="NoSpacing"/>
        <w:ind w:left="501"/>
        <w:jc w:val="both"/>
        <w:rPr>
          <w:rFonts w:ascii="Verdana" w:hAnsi="Verdana"/>
        </w:rPr>
      </w:pPr>
      <w:r w:rsidRPr="00C55204">
        <w:rPr>
          <w:rFonts w:ascii="Verdana" w:hAnsi="Verdana"/>
        </w:rPr>
        <w:t>Patron (Updates)</w:t>
      </w:r>
    </w:p>
    <w:p w14:paraId="581FF8F3" w14:textId="6CB911C2" w:rsidR="00A524B8" w:rsidRPr="00C55204" w:rsidRDefault="00A524B8" w:rsidP="00A524B8">
      <w:pPr>
        <w:pStyle w:val="NoSpacing"/>
        <w:ind w:left="501"/>
        <w:jc w:val="both"/>
        <w:rPr>
          <w:rFonts w:ascii="Verdana" w:hAnsi="Verdana"/>
        </w:rPr>
      </w:pPr>
      <w:r w:rsidRPr="00C55204">
        <w:rPr>
          <w:rFonts w:ascii="Verdana" w:hAnsi="Verdana"/>
        </w:rPr>
        <w:t>Award Winners Articles</w:t>
      </w:r>
    </w:p>
    <w:p w14:paraId="12EB39B0" w14:textId="4781A778" w:rsidR="00A524B8" w:rsidRPr="00C55204" w:rsidRDefault="00A524B8" w:rsidP="00A524B8">
      <w:pPr>
        <w:pStyle w:val="NoSpacing"/>
        <w:ind w:left="501"/>
        <w:jc w:val="both"/>
        <w:rPr>
          <w:rFonts w:ascii="Verdana" w:hAnsi="Verdana"/>
        </w:rPr>
      </w:pPr>
      <w:r w:rsidRPr="00C55204">
        <w:rPr>
          <w:rFonts w:ascii="Verdana" w:hAnsi="Verdana"/>
        </w:rPr>
        <w:t>Colin Jones, Trevor Mason, Roy Nicholson &amp; India Worley – Helen and Mark to action, to be included in March if space allows, if not rolled forward to June.</w:t>
      </w:r>
    </w:p>
    <w:p w14:paraId="54028B39" w14:textId="4E7487DE" w:rsidR="00A524B8" w:rsidRPr="00C55204" w:rsidRDefault="00C55204" w:rsidP="00A524B8">
      <w:pPr>
        <w:pStyle w:val="NoSpacing"/>
        <w:ind w:left="501"/>
        <w:jc w:val="both"/>
        <w:rPr>
          <w:rFonts w:ascii="Verdana" w:hAnsi="Verdana"/>
        </w:rPr>
      </w:pPr>
      <w:r w:rsidRPr="00C55204">
        <w:rPr>
          <w:rFonts w:ascii="Verdana" w:hAnsi="Verdana"/>
        </w:rPr>
        <w:t xml:space="preserve">Colin </w:t>
      </w:r>
      <w:proofErr w:type="spellStart"/>
      <w:r w:rsidRPr="00C55204">
        <w:rPr>
          <w:rFonts w:ascii="Verdana" w:hAnsi="Verdana"/>
        </w:rPr>
        <w:t>Jeckell</w:t>
      </w:r>
      <w:proofErr w:type="spellEnd"/>
      <w:r w:rsidRPr="00C55204">
        <w:rPr>
          <w:rFonts w:ascii="Verdana" w:hAnsi="Verdana"/>
        </w:rPr>
        <w:t xml:space="preserve"> to write piece of Historian of NPA – again space permitted.</w:t>
      </w:r>
    </w:p>
    <w:p w14:paraId="678D3267" w14:textId="2ED382B2" w:rsidR="00C55204" w:rsidRPr="00C55204" w:rsidRDefault="00C55204" w:rsidP="00A524B8">
      <w:pPr>
        <w:pStyle w:val="NoSpacing"/>
        <w:ind w:left="501"/>
        <w:jc w:val="both"/>
        <w:rPr>
          <w:rFonts w:ascii="Verdana" w:hAnsi="Verdana"/>
        </w:rPr>
      </w:pPr>
    </w:p>
    <w:p w14:paraId="0349A203" w14:textId="4E8C8604" w:rsidR="00C55204" w:rsidRDefault="00C55204" w:rsidP="00A524B8">
      <w:pPr>
        <w:pStyle w:val="NoSpacing"/>
        <w:ind w:left="501"/>
        <w:jc w:val="both"/>
        <w:rPr>
          <w:rFonts w:ascii="Verdana" w:hAnsi="Verdana"/>
          <w:u w:val="single"/>
        </w:rPr>
      </w:pPr>
      <w:r>
        <w:rPr>
          <w:rFonts w:ascii="Verdana" w:hAnsi="Verdana"/>
          <w:u w:val="single"/>
        </w:rPr>
        <w:t>June</w:t>
      </w:r>
    </w:p>
    <w:p w14:paraId="7FFE3418" w14:textId="29DABBF5" w:rsidR="00C55204" w:rsidRPr="00C55204" w:rsidRDefault="00C55204" w:rsidP="00A524B8">
      <w:pPr>
        <w:pStyle w:val="NoSpacing"/>
        <w:ind w:left="501"/>
        <w:jc w:val="both"/>
        <w:rPr>
          <w:rFonts w:ascii="Verdana" w:hAnsi="Verdana"/>
        </w:rPr>
      </w:pPr>
      <w:r w:rsidRPr="00C55204">
        <w:rPr>
          <w:rFonts w:ascii="Verdana" w:hAnsi="Verdana"/>
        </w:rPr>
        <w:t>Opening Piece Mark</w:t>
      </w:r>
    </w:p>
    <w:p w14:paraId="476966E4" w14:textId="2632F0A0" w:rsidR="00C55204" w:rsidRPr="00C55204" w:rsidRDefault="00C55204" w:rsidP="00A524B8">
      <w:pPr>
        <w:pStyle w:val="NoSpacing"/>
        <w:ind w:left="501"/>
        <w:jc w:val="both"/>
        <w:rPr>
          <w:rFonts w:ascii="Verdana" w:hAnsi="Verdana"/>
        </w:rPr>
      </w:pPr>
      <w:r w:rsidRPr="00C55204">
        <w:rPr>
          <w:rFonts w:ascii="Verdana" w:hAnsi="Verdana"/>
        </w:rPr>
        <w:t xml:space="preserve">Committee </w:t>
      </w:r>
      <w:r w:rsidR="002B240F" w:rsidRPr="00C55204">
        <w:rPr>
          <w:rFonts w:ascii="Verdana" w:hAnsi="Verdana"/>
        </w:rPr>
        <w:t>Nominees</w:t>
      </w:r>
      <w:r w:rsidRPr="00C55204">
        <w:rPr>
          <w:rFonts w:ascii="Verdana" w:hAnsi="Verdana"/>
        </w:rPr>
        <w:t xml:space="preserve"> and Ballot Advert - Helen</w:t>
      </w:r>
    </w:p>
    <w:p w14:paraId="19423F57" w14:textId="37AA816E" w:rsidR="00C55204" w:rsidRPr="00C55204" w:rsidRDefault="002B240F" w:rsidP="00A524B8">
      <w:pPr>
        <w:pStyle w:val="NoSpacing"/>
        <w:ind w:left="501"/>
        <w:jc w:val="both"/>
        <w:rPr>
          <w:rFonts w:ascii="Verdana" w:hAnsi="Verdana"/>
        </w:rPr>
      </w:pPr>
      <w:r w:rsidRPr="00C55204">
        <w:rPr>
          <w:rFonts w:ascii="Verdana" w:hAnsi="Verdana"/>
        </w:rPr>
        <w:t>Championship</w:t>
      </w:r>
      <w:r w:rsidR="00C55204" w:rsidRPr="00C55204">
        <w:rPr>
          <w:rFonts w:ascii="Verdana" w:hAnsi="Verdana"/>
        </w:rPr>
        <w:t xml:space="preserve"> Show Calendar - Helen</w:t>
      </w:r>
    </w:p>
    <w:p w14:paraId="6EED6545" w14:textId="0D48DF8B" w:rsidR="00C55204" w:rsidRPr="00C55204" w:rsidRDefault="00C55204" w:rsidP="00A524B8">
      <w:pPr>
        <w:pStyle w:val="NoSpacing"/>
        <w:ind w:left="501"/>
        <w:jc w:val="both"/>
        <w:rPr>
          <w:rFonts w:ascii="Verdana" w:hAnsi="Verdana"/>
        </w:rPr>
      </w:pPr>
      <w:r w:rsidRPr="00C55204">
        <w:rPr>
          <w:rFonts w:ascii="Verdana" w:hAnsi="Verdana"/>
        </w:rPr>
        <w:t>Membership Form – Graham G</w:t>
      </w:r>
    </w:p>
    <w:p w14:paraId="3FB4A14D" w14:textId="0F32DA82" w:rsidR="00C55204" w:rsidRPr="00C55204" w:rsidRDefault="00C55204" w:rsidP="00A524B8">
      <w:pPr>
        <w:pStyle w:val="NoSpacing"/>
        <w:ind w:left="501"/>
        <w:jc w:val="both"/>
        <w:rPr>
          <w:rFonts w:ascii="Verdana" w:hAnsi="Verdana"/>
        </w:rPr>
      </w:pPr>
      <w:r w:rsidRPr="00C55204">
        <w:rPr>
          <w:rFonts w:ascii="Verdana" w:hAnsi="Verdana"/>
        </w:rPr>
        <w:t>NPA Show Advert – Helen</w:t>
      </w:r>
    </w:p>
    <w:p w14:paraId="4E277A35" w14:textId="2CF55CBC" w:rsidR="00C55204" w:rsidRDefault="00C55204" w:rsidP="00A524B8">
      <w:pPr>
        <w:pStyle w:val="NoSpacing"/>
        <w:ind w:left="501"/>
        <w:jc w:val="both"/>
        <w:rPr>
          <w:rFonts w:ascii="Verdana" w:hAnsi="Verdana"/>
          <w:u w:val="single"/>
        </w:rPr>
      </w:pPr>
    </w:p>
    <w:p w14:paraId="5BF351EA" w14:textId="62C31675" w:rsidR="00C55204" w:rsidRDefault="00C55204" w:rsidP="00A524B8">
      <w:pPr>
        <w:pStyle w:val="NoSpacing"/>
        <w:ind w:left="501"/>
        <w:jc w:val="both"/>
        <w:rPr>
          <w:rFonts w:ascii="Verdana" w:hAnsi="Verdana"/>
          <w:u w:val="single"/>
        </w:rPr>
      </w:pPr>
      <w:r>
        <w:rPr>
          <w:rFonts w:ascii="Verdana" w:hAnsi="Verdana"/>
          <w:u w:val="single"/>
        </w:rPr>
        <w:t>September</w:t>
      </w:r>
    </w:p>
    <w:p w14:paraId="71416523" w14:textId="64CA9606" w:rsidR="00C55204" w:rsidRPr="00C55204" w:rsidRDefault="00C55204" w:rsidP="00A524B8">
      <w:pPr>
        <w:pStyle w:val="NoSpacing"/>
        <w:ind w:left="501"/>
        <w:jc w:val="both"/>
        <w:rPr>
          <w:rFonts w:ascii="Verdana" w:hAnsi="Verdana"/>
        </w:rPr>
      </w:pPr>
      <w:r w:rsidRPr="00C55204">
        <w:rPr>
          <w:rFonts w:ascii="Verdana" w:hAnsi="Verdana"/>
        </w:rPr>
        <w:t>Opening Piece – Jim Mullan</w:t>
      </w:r>
    </w:p>
    <w:p w14:paraId="4AEA44E9" w14:textId="7CA1065A" w:rsidR="00C55204" w:rsidRPr="00C55204" w:rsidRDefault="00C55204" w:rsidP="00A524B8">
      <w:pPr>
        <w:pStyle w:val="NoSpacing"/>
        <w:ind w:left="501"/>
        <w:jc w:val="both"/>
        <w:rPr>
          <w:rFonts w:ascii="Verdana" w:hAnsi="Verdana"/>
        </w:rPr>
      </w:pPr>
      <w:r w:rsidRPr="00C55204">
        <w:rPr>
          <w:rFonts w:ascii="Verdana" w:hAnsi="Verdana"/>
        </w:rPr>
        <w:t>NPA Show Adverts - Helen</w:t>
      </w:r>
    </w:p>
    <w:p w14:paraId="139A30EB" w14:textId="0BB6D73A" w:rsidR="00C55204" w:rsidRDefault="00C55204" w:rsidP="00A524B8">
      <w:pPr>
        <w:pStyle w:val="NoSpacing"/>
        <w:ind w:left="501"/>
        <w:jc w:val="both"/>
        <w:rPr>
          <w:rFonts w:ascii="Verdana" w:hAnsi="Verdana"/>
        </w:rPr>
      </w:pPr>
      <w:r w:rsidRPr="00C55204">
        <w:rPr>
          <w:rFonts w:ascii="Verdana" w:hAnsi="Verdana"/>
        </w:rPr>
        <w:t>Membership Form – Graham G</w:t>
      </w:r>
    </w:p>
    <w:p w14:paraId="006B9162" w14:textId="39B510C1" w:rsidR="002B240F" w:rsidRDefault="002B240F" w:rsidP="00A524B8">
      <w:pPr>
        <w:pStyle w:val="NoSpacing"/>
        <w:ind w:left="501"/>
        <w:jc w:val="both"/>
        <w:rPr>
          <w:rFonts w:ascii="Verdana" w:hAnsi="Verdana"/>
        </w:rPr>
      </w:pPr>
    </w:p>
    <w:p w14:paraId="72507FC6" w14:textId="7CDF7C61" w:rsidR="002B240F" w:rsidRPr="002B240F" w:rsidRDefault="002B240F" w:rsidP="00A524B8">
      <w:pPr>
        <w:pStyle w:val="NoSpacing"/>
        <w:ind w:left="501"/>
        <w:jc w:val="both"/>
        <w:rPr>
          <w:rFonts w:ascii="Verdana" w:hAnsi="Verdana"/>
          <w:u w:val="single"/>
        </w:rPr>
      </w:pPr>
      <w:r w:rsidRPr="002B240F">
        <w:rPr>
          <w:rFonts w:ascii="Verdana" w:hAnsi="Verdana"/>
          <w:u w:val="single"/>
        </w:rPr>
        <w:t>December</w:t>
      </w:r>
    </w:p>
    <w:p w14:paraId="24B39511" w14:textId="581B9587" w:rsidR="002B240F" w:rsidRDefault="002B240F" w:rsidP="00A524B8">
      <w:pPr>
        <w:pStyle w:val="NoSpacing"/>
        <w:ind w:left="501"/>
        <w:jc w:val="both"/>
        <w:rPr>
          <w:rFonts w:ascii="Verdana" w:hAnsi="Verdana"/>
        </w:rPr>
      </w:pPr>
      <w:r>
        <w:rPr>
          <w:rFonts w:ascii="Verdana" w:hAnsi="Verdana"/>
        </w:rPr>
        <w:t>Opening Piece – Nick Dawyd</w:t>
      </w:r>
    </w:p>
    <w:p w14:paraId="35444039" w14:textId="6B40EDF8" w:rsidR="002B240F" w:rsidRDefault="002B240F" w:rsidP="00A524B8">
      <w:pPr>
        <w:pStyle w:val="NoSpacing"/>
        <w:ind w:left="501"/>
        <w:jc w:val="both"/>
        <w:rPr>
          <w:rFonts w:ascii="Verdana" w:hAnsi="Verdana"/>
        </w:rPr>
      </w:pPr>
      <w:r>
        <w:rPr>
          <w:rFonts w:ascii="Verdana" w:hAnsi="Verdana"/>
        </w:rPr>
        <w:t>Ballot &amp; Voting Papers – Helen</w:t>
      </w:r>
    </w:p>
    <w:p w14:paraId="34F64060" w14:textId="7DA799DF" w:rsidR="002B240F" w:rsidRDefault="002B240F" w:rsidP="00A524B8">
      <w:pPr>
        <w:pStyle w:val="NoSpacing"/>
        <w:ind w:left="501"/>
        <w:jc w:val="both"/>
        <w:rPr>
          <w:rFonts w:ascii="Verdana" w:hAnsi="Verdana"/>
        </w:rPr>
      </w:pPr>
      <w:r>
        <w:rPr>
          <w:rFonts w:ascii="Verdana" w:hAnsi="Verdana"/>
        </w:rPr>
        <w:t>AGM Notifications - Helen</w:t>
      </w:r>
    </w:p>
    <w:p w14:paraId="0C927FE3" w14:textId="0EF09202" w:rsidR="002B240F" w:rsidRDefault="002B240F" w:rsidP="002B240F">
      <w:pPr>
        <w:pStyle w:val="NoSpacing"/>
        <w:ind w:left="501"/>
        <w:jc w:val="both"/>
        <w:rPr>
          <w:rFonts w:ascii="Verdana" w:hAnsi="Verdana"/>
        </w:rPr>
      </w:pPr>
      <w:r w:rsidRPr="00C55204">
        <w:rPr>
          <w:rFonts w:ascii="Verdana" w:hAnsi="Verdana"/>
        </w:rPr>
        <w:t xml:space="preserve">NPA Show Adverts </w:t>
      </w:r>
      <w:r>
        <w:rPr>
          <w:rFonts w:ascii="Verdana" w:hAnsi="Verdana"/>
        </w:rPr>
        <w:t>–</w:t>
      </w:r>
      <w:r w:rsidRPr="00C55204">
        <w:rPr>
          <w:rFonts w:ascii="Verdana" w:hAnsi="Verdana"/>
        </w:rPr>
        <w:t xml:space="preserve"> Helen</w:t>
      </w:r>
    </w:p>
    <w:p w14:paraId="21A573A1" w14:textId="6351A05B" w:rsidR="002B240F" w:rsidRPr="002B240F" w:rsidRDefault="002B240F" w:rsidP="002B240F">
      <w:pPr>
        <w:pStyle w:val="NoSpacing"/>
        <w:jc w:val="both"/>
        <w:rPr>
          <w:rFonts w:ascii="Verdana" w:hAnsi="Verdana"/>
          <w:u w:val="single"/>
        </w:rPr>
      </w:pPr>
    </w:p>
    <w:p w14:paraId="5216A0EA" w14:textId="71AD93DA" w:rsidR="002B240F" w:rsidRDefault="002B240F" w:rsidP="002B240F">
      <w:pPr>
        <w:pStyle w:val="NoSpacing"/>
        <w:numPr>
          <w:ilvl w:val="0"/>
          <w:numId w:val="14"/>
        </w:numPr>
        <w:jc w:val="both"/>
        <w:rPr>
          <w:rFonts w:ascii="Verdana" w:hAnsi="Verdana"/>
        </w:rPr>
      </w:pPr>
      <w:r w:rsidRPr="002B240F">
        <w:rPr>
          <w:rFonts w:ascii="Verdana" w:hAnsi="Verdana"/>
          <w:u w:val="single"/>
        </w:rPr>
        <w:t>Increase in Costs</w:t>
      </w:r>
      <w:r>
        <w:rPr>
          <w:rFonts w:ascii="Verdana" w:hAnsi="Verdana"/>
        </w:rPr>
        <w:t xml:space="preserve"> – the committee discussed the increase in costs including postage and FPW printing costs. It was agreed that this was to be placed on the Agenda for April’s meeting.</w:t>
      </w:r>
    </w:p>
    <w:p w14:paraId="11CCF294" w14:textId="77777777" w:rsidR="002B240F" w:rsidRDefault="002B240F" w:rsidP="002B240F">
      <w:pPr>
        <w:pStyle w:val="NoSpacing"/>
        <w:ind w:left="501"/>
        <w:jc w:val="both"/>
        <w:rPr>
          <w:rFonts w:ascii="Verdana" w:hAnsi="Verdana"/>
        </w:rPr>
      </w:pPr>
    </w:p>
    <w:p w14:paraId="46224C01" w14:textId="5C872B4F" w:rsidR="002B240F" w:rsidRPr="002B240F" w:rsidRDefault="002B240F" w:rsidP="002B240F">
      <w:pPr>
        <w:pStyle w:val="NoSpacing"/>
        <w:numPr>
          <w:ilvl w:val="0"/>
          <w:numId w:val="14"/>
        </w:numPr>
        <w:jc w:val="both"/>
        <w:rPr>
          <w:rFonts w:ascii="Verdana" w:hAnsi="Verdana"/>
          <w:u w:val="single"/>
        </w:rPr>
      </w:pPr>
      <w:r w:rsidRPr="002B240F">
        <w:rPr>
          <w:rFonts w:ascii="Verdana" w:hAnsi="Verdana"/>
          <w:u w:val="single"/>
        </w:rPr>
        <w:t xml:space="preserve">Any Other Business </w:t>
      </w:r>
    </w:p>
    <w:p w14:paraId="233031C6" w14:textId="77777777" w:rsidR="002B240F" w:rsidRDefault="002B240F" w:rsidP="002B240F">
      <w:pPr>
        <w:pStyle w:val="ListParagraph"/>
        <w:rPr>
          <w:rFonts w:ascii="Verdana" w:hAnsi="Verdana"/>
        </w:rPr>
      </w:pPr>
    </w:p>
    <w:p w14:paraId="48955023" w14:textId="7264745F" w:rsidR="002B240F" w:rsidRDefault="002B240F" w:rsidP="002B240F">
      <w:pPr>
        <w:pStyle w:val="NoSpacing"/>
        <w:ind w:left="501"/>
        <w:jc w:val="both"/>
        <w:rPr>
          <w:rFonts w:ascii="Verdana" w:hAnsi="Verdana"/>
        </w:rPr>
      </w:pPr>
      <w:r>
        <w:rPr>
          <w:rFonts w:ascii="Verdana" w:hAnsi="Verdana"/>
        </w:rPr>
        <w:t>Points raised at the Open Forum for inclusion in next meeting</w:t>
      </w:r>
    </w:p>
    <w:p w14:paraId="12D15C39" w14:textId="04CBA5FE" w:rsidR="002B240F" w:rsidRDefault="002B240F" w:rsidP="002B240F">
      <w:pPr>
        <w:pStyle w:val="NoSpacing"/>
        <w:ind w:left="501"/>
        <w:jc w:val="both"/>
        <w:rPr>
          <w:rFonts w:ascii="Verdana" w:hAnsi="Verdana"/>
        </w:rPr>
      </w:pPr>
    </w:p>
    <w:p w14:paraId="13ABA5FE" w14:textId="10F95FA7" w:rsidR="002B240F" w:rsidRDefault="002B240F" w:rsidP="002B240F">
      <w:pPr>
        <w:pStyle w:val="NoSpacing"/>
        <w:ind w:left="501"/>
        <w:jc w:val="both"/>
        <w:rPr>
          <w:rFonts w:ascii="Verdana" w:hAnsi="Verdana"/>
        </w:rPr>
      </w:pPr>
      <w:r>
        <w:rPr>
          <w:rFonts w:ascii="Verdana" w:hAnsi="Verdana"/>
        </w:rPr>
        <w:t>Section Awards for 2022/23</w:t>
      </w:r>
    </w:p>
    <w:p w14:paraId="49D75379" w14:textId="509C9395" w:rsidR="002B240F" w:rsidRDefault="002B240F" w:rsidP="002B240F">
      <w:pPr>
        <w:pStyle w:val="NoSpacing"/>
        <w:ind w:left="501"/>
        <w:jc w:val="both"/>
        <w:rPr>
          <w:rFonts w:ascii="Verdana" w:hAnsi="Verdana"/>
        </w:rPr>
      </w:pPr>
      <w:r>
        <w:rPr>
          <w:rFonts w:ascii="Verdana" w:hAnsi="Verdana"/>
        </w:rPr>
        <w:t xml:space="preserve">Compiling data from NPA Open shows </w:t>
      </w:r>
    </w:p>
    <w:p w14:paraId="21D69771" w14:textId="621ACC68" w:rsidR="002B240F" w:rsidRDefault="002B240F" w:rsidP="002B240F">
      <w:pPr>
        <w:pStyle w:val="NoSpacing"/>
        <w:ind w:left="501"/>
        <w:jc w:val="both"/>
        <w:rPr>
          <w:rFonts w:ascii="Verdana" w:hAnsi="Verdana"/>
        </w:rPr>
      </w:pPr>
      <w:r>
        <w:rPr>
          <w:rFonts w:ascii="Verdana" w:hAnsi="Verdana"/>
        </w:rPr>
        <w:t>History of the association, Committee, Vice President and Presidents lists</w:t>
      </w:r>
    </w:p>
    <w:p w14:paraId="39209955" w14:textId="52470E72" w:rsidR="002B240F" w:rsidRDefault="002B240F" w:rsidP="002B240F">
      <w:pPr>
        <w:pStyle w:val="NoSpacing"/>
        <w:ind w:left="501"/>
        <w:jc w:val="both"/>
        <w:rPr>
          <w:rFonts w:ascii="Verdana" w:hAnsi="Verdana"/>
        </w:rPr>
      </w:pPr>
      <w:r>
        <w:rPr>
          <w:rFonts w:ascii="Verdana" w:hAnsi="Verdana"/>
        </w:rPr>
        <w:t>Trophy Listing</w:t>
      </w:r>
    </w:p>
    <w:p w14:paraId="4B7BCAE4" w14:textId="4896376C" w:rsidR="002B240F" w:rsidRDefault="002B240F" w:rsidP="002B240F">
      <w:pPr>
        <w:pStyle w:val="NoSpacing"/>
        <w:ind w:left="501"/>
        <w:jc w:val="both"/>
        <w:rPr>
          <w:rFonts w:ascii="Verdana" w:hAnsi="Verdana"/>
        </w:rPr>
      </w:pPr>
      <w:r>
        <w:rPr>
          <w:rFonts w:ascii="Verdana" w:hAnsi="Verdana"/>
        </w:rPr>
        <w:t>Minutes – GB to look for the content he has in storage</w:t>
      </w:r>
    </w:p>
    <w:p w14:paraId="46FD89C8" w14:textId="40765407" w:rsidR="002B240F" w:rsidRDefault="002B240F" w:rsidP="00A524B8">
      <w:pPr>
        <w:pStyle w:val="NoSpacing"/>
        <w:ind w:left="501"/>
        <w:jc w:val="both"/>
        <w:rPr>
          <w:rFonts w:ascii="Verdana" w:hAnsi="Verdana"/>
        </w:rPr>
      </w:pPr>
      <w:r>
        <w:rPr>
          <w:rFonts w:ascii="Verdana" w:hAnsi="Verdana"/>
        </w:rPr>
        <w:t>Show Tippler Club no contact has been received from the current secretary although there is interested members who are willing to take over the club. Graham G to see if contact can be paid as he had heard from the current secretary</w:t>
      </w:r>
    </w:p>
    <w:p w14:paraId="168261EB" w14:textId="0B01FC0A" w:rsidR="002B240F" w:rsidRDefault="002B240F" w:rsidP="00A524B8">
      <w:pPr>
        <w:pStyle w:val="NoSpacing"/>
        <w:ind w:left="501"/>
        <w:jc w:val="both"/>
        <w:rPr>
          <w:rFonts w:ascii="Verdana" w:hAnsi="Verdana"/>
        </w:rPr>
      </w:pPr>
      <w:proofErr w:type="spellStart"/>
      <w:r>
        <w:rPr>
          <w:rFonts w:ascii="Verdana" w:hAnsi="Verdana"/>
        </w:rPr>
        <w:t>Sufex</w:t>
      </w:r>
      <w:proofErr w:type="spellEnd"/>
      <w:r>
        <w:rPr>
          <w:rFonts w:ascii="Verdana" w:hAnsi="Verdana"/>
        </w:rPr>
        <w:t xml:space="preserve"> – it was agreed that the committee would support the survival of this show and be on hand to assist should Neil Newman require.</w:t>
      </w:r>
    </w:p>
    <w:p w14:paraId="662ED031" w14:textId="2CF5C95C" w:rsidR="002B240F" w:rsidRDefault="002B240F" w:rsidP="00A524B8">
      <w:pPr>
        <w:pStyle w:val="NoSpacing"/>
        <w:ind w:left="501"/>
        <w:jc w:val="both"/>
        <w:rPr>
          <w:rFonts w:ascii="Verdana" w:hAnsi="Verdana"/>
        </w:rPr>
      </w:pPr>
    </w:p>
    <w:p w14:paraId="6C3A94ED" w14:textId="1E704561" w:rsidR="002B240F" w:rsidRDefault="002B240F" w:rsidP="00A524B8">
      <w:pPr>
        <w:pStyle w:val="NoSpacing"/>
        <w:ind w:left="501"/>
        <w:jc w:val="both"/>
        <w:rPr>
          <w:rFonts w:ascii="Verdana" w:hAnsi="Verdana"/>
        </w:rPr>
      </w:pPr>
    </w:p>
    <w:p w14:paraId="542268B0" w14:textId="62E455D2" w:rsidR="002B240F" w:rsidRDefault="002B240F" w:rsidP="00A524B8">
      <w:pPr>
        <w:pStyle w:val="NoSpacing"/>
        <w:ind w:left="501"/>
        <w:jc w:val="both"/>
        <w:rPr>
          <w:rFonts w:ascii="Verdana" w:hAnsi="Verdana"/>
        </w:rPr>
      </w:pPr>
      <w:r>
        <w:rPr>
          <w:rFonts w:ascii="Verdana" w:hAnsi="Verdana"/>
        </w:rPr>
        <w:t>Meeting Closed 1.30pm.</w:t>
      </w:r>
    </w:p>
    <w:p w14:paraId="6CBD3214" w14:textId="77777777" w:rsidR="002B240F" w:rsidRPr="00C55204" w:rsidRDefault="002B240F" w:rsidP="00A524B8">
      <w:pPr>
        <w:pStyle w:val="NoSpacing"/>
        <w:ind w:left="501"/>
        <w:jc w:val="both"/>
        <w:rPr>
          <w:rFonts w:ascii="Verdana" w:hAnsi="Verdana"/>
        </w:rPr>
      </w:pPr>
    </w:p>
    <w:sectPr w:rsidR="002B240F" w:rsidRPr="00C55204" w:rsidSect="007202B6">
      <w:headerReference w:type="even" r:id="rId8"/>
      <w:headerReference w:type="default" r:id="rId9"/>
      <w:footerReference w:type="even" r:id="rId10"/>
      <w:footerReference w:type="default" r:id="rId11"/>
      <w:headerReference w:type="first" r:id="rId12"/>
      <w:footerReference w:type="first" r:id="rId13"/>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673C2" w14:textId="77777777" w:rsidR="00B146AD" w:rsidRDefault="00B146AD" w:rsidP="00DB255A">
      <w:pPr>
        <w:spacing w:after="0" w:line="240" w:lineRule="auto"/>
      </w:pPr>
      <w:r>
        <w:separator/>
      </w:r>
    </w:p>
  </w:endnote>
  <w:endnote w:type="continuationSeparator" w:id="0">
    <w:p w14:paraId="4D39FCF6" w14:textId="77777777" w:rsidR="00B146AD" w:rsidRDefault="00B146AD" w:rsidP="00DB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54E3" w14:textId="77777777" w:rsidR="00DB255A" w:rsidRDefault="00DB2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F283" w14:textId="77777777" w:rsidR="00DB255A" w:rsidRDefault="00DB2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C57E" w14:textId="77777777" w:rsidR="00DB255A" w:rsidRDefault="00DB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2F6F" w14:textId="77777777" w:rsidR="00B146AD" w:rsidRDefault="00B146AD" w:rsidP="00DB255A">
      <w:pPr>
        <w:spacing w:after="0" w:line="240" w:lineRule="auto"/>
      </w:pPr>
      <w:r>
        <w:separator/>
      </w:r>
    </w:p>
  </w:footnote>
  <w:footnote w:type="continuationSeparator" w:id="0">
    <w:p w14:paraId="09B43C7A" w14:textId="77777777" w:rsidR="00B146AD" w:rsidRDefault="00B146AD" w:rsidP="00DB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D683" w14:textId="77777777" w:rsidR="00DB255A" w:rsidRDefault="00DB2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CDA5" w14:textId="77777777" w:rsidR="00DB255A" w:rsidRDefault="00DB2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93D9" w14:textId="77777777" w:rsidR="00DB255A" w:rsidRDefault="00DB2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05A"/>
    <w:multiLevelType w:val="hybridMultilevel"/>
    <w:tmpl w:val="38B29726"/>
    <w:lvl w:ilvl="0" w:tplc="B33819D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B2C66"/>
    <w:multiLevelType w:val="hybridMultilevel"/>
    <w:tmpl w:val="19543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55B9"/>
    <w:multiLevelType w:val="hybridMultilevel"/>
    <w:tmpl w:val="7618D9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0D3C6946"/>
    <w:multiLevelType w:val="hybridMultilevel"/>
    <w:tmpl w:val="3DFA202C"/>
    <w:lvl w:ilvl="0" w:tplc="78920312">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3B37736"/>
    <w:multiLevelType w:val="hybridMultilevel"/>
    <w:tmpl w:val="4EFA5A54"/>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EC47FB"/>
    <w:multiLevelType w:val="hybridMultilevel"/>
    <w:tmpl w:val="912242EC"/>
    <w:lvl w:ilvl="0" w:tplc="F40AAF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46496"/>
    <w:multiLevelType w:val="hybridMultilevel"/>
    <w:tmpl w:val="419C914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7">
    <w:nsid w:val="22850A21"/>
    <w:multiLevelType w:val="multilevel"/>
    <w:tmpl w:val="5D2E06A4"/>
    <w:lvl w:ilvl="0">
      <w:start w:val="1"/>
      <w:numFmt w:val="low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8">
    <w:nsid w:val="394419E7"/>
    <w:multiLevelType w:val="hybridMultilevel"/>
    <w:tmpl w:val="B906B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2A3B98"/>
    <w:multiLevelType w:val="hybridMultilevel"/>
    <w:tmpl w:val="D1E00F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6565C"/>
    <w:multiLevelType w:val="hybridMultilevel"/>
    <w:tmpl w:val="A3DA704C"/>
    <w:lvl w:ilvl="0" w:tplc="898AD92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773E62"/>
    <w:multiLevelType w:val="hybridMultilevel"/>
    <w:tmpl w:val="E7E02F6E"/>
    <w:lvl w:ilvl="0" w:tplc="FF4A47D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366B3B"/>
    <w:multiLevelType w:val="hybridMultilevel"/>
    <w:tmpl w:val="EFDA26FE"/>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4AD920CE"/>
    <w:multiLevelType w:val="hybridMultilevel"/>
    <w:tmpl w:val="60B0B9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30AD0"/>
    <w:multiLevelType w:val="hybridMultilevel"/>
    <w:tmpl w:val="15580E5E"/>
    <w:lvl w:ilvl="0" w:tplc="898AD92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104E1D"/>
    <w:multiLevelType w:val="hybridMultilevel"/>
    <w:tmpl w:val="029681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4B2755A"/>
    <w:multiLevelType w:val="hybridMultilevel"/>
    <w:tmpl w:val="BDE6CAF2"/>
    <w:lvl w:ilvl="0" w:tplc="66343BE0">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0E590E"/>
    <w:multiLevelType w:val="hybridMultilevel"/>
    <w:tmpl w:val="91F6185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9E7E08"/>
    <w:multiLevelType w:val="hybridMultilevel"/>
    <w:tmpl w:val="B7F4B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BF45CAF"/>
    <w:multiLevelType w:val="hybridMultilevel"/>
    <w:tmpl w:val="561CF9C4"/>
    <w:lvl w:ilvl="0" w:tplc="BC161344">
      <w:start w:val="2"/>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00A31D4"/>
    <w:multiLevelType w:val="hybridMultilevel"/>
    <w:tmpl w:val="7BE45A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FF7249"/>
    <w:multiLevelType w:val="hybridMultilevel"/>
    <w:tmpl w:val="7618D9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13503CD"/>
    <w:multiLevelType w:val="hybridMultilevel"/>
    <w:tmpl w:val="918AF768"/>
    <w:lvl w:ilvl="0" w:tplc="9EC216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F4164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3"/>
  </w:num>
  <w:num w:numId="3">
    <w:abstractNumId w:val="11"/>
  </w:num>
  <w:num w:numId="4">
    <w:abstractNumId w:val="0"/>
  </w:num>
  <w:num w:numId="5">
    <w:abstractNumId w:val="5"/>
  </w:num>
  <w:num w:numId="6">
    <w:abstractNumId w:val="19"/>
  </w:num>
  <w:num w:numId="7">
    <w:abstractNumId w:val="10"/>
  </w:num>
  <w:num w:numId="8">
    <w:abstractNumId w:val="14"/>
  </w:num>
  <w:num w:numId="9">
    <w:abstractNumId w:val="16"/>
  </w:num>
  <w:num w:numId="10">
    <w:abstractNumId w:val="6"/>
  </w:num>
  <w:num w:numId="11">
    <w:abstractNumId w:val="7"/>
  </w:num>
  <w:num w:numId="12">
    <w:abstractNumId w:val="12"/>
  </w:num>
  <w:num w:numId="13">
    <w:abstractNumId w:val="18"/>
  </w:num>
  <w:num w:numId="14">
    <w:abstractNumId w:val="4"/>
  </w:num>
  <w:num w:numId="15">
    <w:abstractNumId w:val="1"/>
  </w:num>
  <w:num w:numId="16">
    <w:abstractNumId w:val="3"/>
  </w:num>
  <w:num w:numId="17">
    <w:abstractNumId w:val="22"/>
  </w:num>
  <w:num w:numId="18">
    <w:abstractNumId w:val="9"/>
  </w:num>
  <w:num w:numId="19">
    <w:abstractNumId w:val="13"/>
  </w:num>
  <w:num w:numId="20">
    <w:abstractNumId w:val="20"/>
  </w:num>
  <w:num w:numId="21">
    <w:abstractNumId w:val="21"/>
  </w:num>
  <w:num w:numId="22">
    <w:abstractNumId w:val="17"/>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C"/>
    <w:rsid w:val="000143FA"/>
    <w:rsid w:val="000226CC"/>
    <w:rsid w:val="00030B52"/>
    <w:rsid w:val="000403DF"/>
    <w:rsid w:val="00043A82"/>
    <w:rsid w:val="00054BD9"/>
    <w:rsid w:val="00066050"/>
    <w:rsid w:val="00080184"/>
    <w:rsid w:val="000A62E3"/>
    <w:rsid w:val="000B4033"/>
    <w:rsid w:val="000D40EE"/>
    <w:rsid w:val="000D6EDA"/>
    <w:rsid w:val="000F3A58"/>
    <w:rsid w:val="000F5811"/>
    <w:rsid w:val="0011255A"/>
    <w:rsid w:val="001462FF"/>
    <w:rsid w:val="001F4251"/>
    <w:rsid w:val="001F609D"/>
    <w:rsid w:val="002516F0"/>
    <w:rsid w:val="00257DA5"/>
    <w:rsid w:val="002618F7"/>
    <w:rsid w:val="0027457B"/>
    <w:rsid w:val="002A0BC9"/>
    <w:rsid w:val="002B240F"/>
    <w:rsid w:val="002B5A5F"/>
    <w:rsid w:val="002E4082"/>
    <w:rsid w:val="0032722B"/>
    <w:rsid w:val="003723D6"/>
    <w:rsid w:val="003B5C05"/>
    <w:rsid w:val="003B6F95"/>
    <w:rsid w:val="003D2181"/>
    <w:rsid w:val="003D3321"/>
    <w:rsid w:val="003E6693"/>
    <w:rsid w:val="003F0119"/>
    <w:rsid w:val="003F3DDE"/>
    <w:rsid w:val="004035B0"/>
    <w:rsid w:val="00434454"/>
    <w:rsid w:val="00437D27"/>
    <w:rsid w:val="004A664A"/>
    <w:rsid w:val="004E0E09"/>
    <w:rsid w:val="004E6F20"/>
    <w:rsid w:val="00564049"/>
    <w:rsid w:val="00593BE9"/>
    <w:rsid w:val="005A046F"/>
    <w:rsid w:val="005B50A9"/>
    <w:rsid w:val="005D3D93"/>
    <w:rsid w:val="00620CD0"/>
    <w:rsid w:val="0063253D"/>
    <w:rsid w:val="00672A9E"/>
    <w:rsid w:val="00695086"/>
    <w:rsid w:val="00695C14"/>
    <w:rsid w:val="00695D3A"/>
    <w:rsid w:val="006A22EE"/>
    <w:rsid w:val="006E3247"/>
    <w:rsid w:val="006E5A84"/>
    <w:rsid w:val="006F0ACA"/>
    <w:rsid w:val="006F671A"/>
    <w:rsid w:val="007202B6"/>
    <w:rsid w:val="007267B9"/>
    <w:rsid w:val="00794510"/>
    <w:rsid w:val="007D2F7D"/>
    <w:rsid w:val="008017FA"/>
    <w:rsid w:val="00803142"/>
    <w:rsid w:val="00805D98"/>
    <w:rsid w:val="00814220"/>
    <w:rsid w:val="00820A15"/>
    <w:rsid w:val="00846CD1"/>
    <w:rsid w:val="008566DB"/>
    <w:rsid w:val="0086447D"/>
    <w:rsid w:val="008730EC"/>
    <w:rsid w:val="008A140A"/>
    <w:rsid w:val="008B22A1"/>
    <w:rsid w:val="008E2C8B"/>
    <w:rsid w:val="008E5452"/>
    <w:rsid w:val="008F0AE1"/>
    <w:rsid w:val="009062E3"/>
    <w:rsid w:val="00954EF3"/>
    <w:rsid w:val="0096720B"/>
    <w:rsid w:val="009D40FB"/>
    <w:rsid w:val="00A040A1"/>
    <w:rsid w:val="00A10F8C"/>
    <w:rsid w:val="00A21306"/>
    <w:rsid w:val="00A3647F"/>
    <w:rsid w:val="00A524B8"/>
    <w:rsid w:val="00A723C4"/>
    <w:rsid w:val="00A95402"/>
    <w:rsid w:val="00AD5FBE"/>
    <w:rsid w:val="00B11A61"/>
    <w:rsid w:val="00B146AD"/>
    <w:rsid w:val="00B4519C"/>
    <w:rsid w:val="00B70EAE"/>
    <w:rsid w:val="00B87482"/>
    <w:rsid w:val="00BA09DB"/>
    <w:rsid w:val="00BD31F1"/>
    <w:rsid w:val="00BD6CC8"/>
    <w:rsid w:val="00C01E54"/>
    <w:rsid w:val="00C04644"/>
    <w:rsid w:val="00C15FCF"/>
    <w:rsid w:val="00C55204"/>
    <w:rsid w:val="00C57EB8"/>
    <w:rsid w:val="00C85F46"/>
    <w:rsid w:val="00CA579A"/>
    <w:rsid w:val="00CC7442"/>
    <w:rsid w:val="00CF49B3"/>
    <w:rsid w:val="00CF5D3D"/>
    <w:rsid w:val="00D16222"/>
    <w:rsid w:val="00D40A29"/>
    <w:rsid w:val="00D60E0C"/>
    <w:rsid w:val="00D6608F"/>
    <w:rsid w:val="00D76975"/>
    <w:rsid w:val="00DA751F"/>
    <w:rsid w:val="00DB255A"/>
    <w:rsid w:val="00DE16B7"/>
    <w:rsid w:val="00DF2831"/>
    <w:rsid w:val="00DF6679"/>
    <w:rsid w:val="00E60789"/>
    <w:rsid w:val="00E719AF"/>
    <w:rsid w:val="00E84BA3"/>
    <w:rsid w:val="00EB3A72"/>
    <w:rsid w:val="00ED67A6"/>
    <w:rsid w:val="00F00094"/>
    <w:rsid w:val="00F10A9D"/>
    <w:rsid w:val="00F43C4F"/>
    <w:rsid w:val="00F72E8B"/>
    <w:rsid w:val="00FD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30EC"/>
    <w:pPr>
      <w:spacing w:after="0" w:line="240" w:lineRule="auto"/>
    </w:pPr>
  </w:style>
  <w:style w:type="paragraph" w:styleId="ListParagraph">
    <w:name w:val="List Paragraph"/>
    <w:basedOn w:val="Normal"/>
    <w:uiPriority w:val="34"/>
    <w:qFormat/>
    <w:rsid w:val="008730EC"/>
    <w:pPr>
      <w:ind w:left="720"/>
      <w:contextualSpacing/>
    </w:pPr>
  </w:style>
  <w:style w:type="paragraph" w:styleId="Header">
    <w:name w:val="header"/>
    <w:basedOn w:val="Normal"/>
    <w:link w:val="HeaderChar"/>
    <w:uiPriority w:val="99"/>
    <w:unhideWhenUsed/>
    <w:rsid w:val="00DB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55A"/>
  </w:style>
  <w:style w:type="paragraph" w:styleId="Footer">
    <w:name w:val="footer"/>
    <w:basedOn w:val="Normal"/>
    <w:link w:val="FooterChar"/>
    <w:uiPriority w:val="99"/>
    <w:unhideWhenUsed/>
    <w:rsid w:val="00DB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5A"/>
  </w:style>
  <w:style w:type="paragraph" w:styleId="BalloonText">
    <w:name w:val="Balloon Text"/>
    <w:basedOn w:val="Normal"/>
    <w:link w:val="BalloonTextChar"/>
    <w:uiPriority w:val="99"/>
    <w:semiHidden/>
    <w:unhideWhenUsed/>
    <w:rsid w:val="003B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05"/>
    <w:rPr>
      <w:rFonts w:ascii="Segoe UI" w:hAnsi="Segoe UI" w:cs="Segoe UI"/>
      <w:sz w:val="18"/>
      <w:szCs w:val="18"/>
    </w:rPr>
  </w:style>
  <w:style w:type="character" w:styleId="Strong">
    <w:name w:val="Strong"/>
    <w:basedOn w:val="DefaultParagraphFont"/>
    <w:uiPriority w:val="22"/>
    <w:qFormat/>
    <w:rsid w:val="00B87482"/>
    <w:rPr>
      <w:b/>
      <w:bCs/>
    </w:rPr>
  </w:style>
  <w:style w:type="paragraph" w:customStyle="1" w:styleId="Default">
    <w:name w:val="Default"/>
    <w:rsid w:val="00846C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30EC"/>
    <w:pPr>
      <w:spacing w:after="0" w:line="240" w:lineRule="auto"/>
    </w:pPr>
  </w:style>
  <w:style w:type="paragraph" w:styleId="ListParagraph">
    <w:name w:val="List Paragraph"/>
    <w:basedOn w:val="Normal"/>
    <w:uiPriority w:val="34"/>
    <w:qFormat/>
    <w:rsid w:val="008730EC"/>
    <w:pPr>
      <w:ind w:left="720"/>
      <w:contextualSpacing/>
    </w:pPr>
  </w:style>
  <w:style w:type="paragraph" w:styleId="Header">
    <w:name w:val="header"/>
    <w:basedOn w:val="Normal"/>
    <w:link w:val="HeaderChar"/>
    <w:uiPriority w:val="99"/>
    <w:unhideWhenUsed/>
    <w:rsid w:val="00DB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55A"/>
  </w:style>
  <w:style w:type="paragraph" w:styleId="Footer">
    <w:name w:val="footer"/>
    <w:basedOn w:val="Normal"/>
    <w:link w:val="FooterChar"/>
    <w:uiPriority w:val="99"/>
    <w:unhideWhenUsed/>
    <w:rsid w:val="00DB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5A"/>
  </w:style>
  <w:style w:type="paragraph" w:styleId="BalloonText">
    <w:name w:val="Balloon Text"/>
    <w:basedOn w:val="Normal"/>
    <w:link w:val="BalloonTextChar"/>
    <w:uiPriority w:val="99"/>
    <w:semiHidden/>
    <w:unhideWhenUsed/>
    <w:rsid w:val="003B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05"/>
    <w:rPr>
      <w:rFonts w:ascii="Segoe UI" w:hAnsi="Segoe UI" w:cs="Segoe UI"/>
      <w:sz w:val="18"/>
      <w:szCs w:val="18"/>
    </w:rPr>
  </w:style>
  <w:style w:type="character" w:styleId="Strong">
    <w:name w:val="Strong"/>
    <w:basedOn w:val="DefaultParagraphFont"/>
    <w:uiPriority w:val="22"/>
    <w:qFormat/>
    <w:rsid w:val="00B87482"/>
    <w:rPr>
      <w:b/>
      <w:bCs/>
    </w:rPr>
  </w:style>
  <w:style w:type="paragraph" w:customStyle="1" w:styleId="Default">
    <w:name w:val="Default"/>
    <w:rsid w:val="00846C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Harrison</dc:creator>
  <cp:lastModifiedBy>Helen Seed</cp:lastModifiedBy>
  <cp:revision>2</cp:revision>
  <cp:lastPrinted>2020-04-29T12:26:00Z</cp:lastPrinted>
  <dcterms:created xsi:type="dcterms:W3CDTF">2023-02-18T22:10:00Z</dcterms:created>
  <dcterms:modified xsi:type="dcterms:W3CDTF">2023-02-18T22:10:00Z</dcterms:modified>
</cp:coreProperties>
</file>